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D" w:rsidRPr="00D828CD" w:rsidRDefault="00F83640" w:rsidP="00D828CD">
      <w:pPr>
        <w:pStyle w:val="ConsPlusNorma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Закрытое акционерное общество «Дубненское»</w:t>
      </w:r>
      <w:r w:rsidR="00D828CD"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828CD" w:rsidRPr="00D828CD">
        <w:rPr>
          <w:rFonts w:ascii="Arial" w:hAnsi="Arial" w:cs="Arial"/>
          <w:color w:val="000000"/>
          <w:sz w:val="18"/>
          <w:szCs w:val="18"/>
        </w:rPr>
        <w:br/>
      </w:r>
    </w:p>
    <w:p w:rsidR="00D828CD" w:rsidRPr="00D828CD" w:rsidRDefault="00D828CD" w:rsidP="00D828CD">
      <w:pPr>
        <w:pStyle w:val="ConsPlusNormal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sz w:val="18"/>
          <w:szCs w:val="18"/>
        </w:rPr>
        <w:t xml:space="preserve">Сообщение </w:t>
      </w:r>
      <w:r w:rsidR="00995A39">
        <w:rPr>
          <w:rFonts w:ascii="Arial" w:hAnsi="Arial" w:cs="Arial"/>
          <w:sz w:val="18"/>
          <w:szCs w:val="18"/>
        </w:rPr>
        <w:t xml:space="preserve">о существенном </w:t>
      </w:r>
      <w:proofErr w:type="gramStart"/>
      <w:r w:rsidR="00995A39">
        <w:rPr>
          <w:rFonts w:ascii="Arial" w:hAnsi="Arial" w:cs="Arial"/>
          <w:sz w:val="18"/>
          <w:szCs w:val="18"/>
        </w:rPr>
        <w:t>факте</w:t>
      </w:r>
      <w:proofErr w:type="gramEnd"/>
      <w:r w:rsidR="00995A39">
        <w:rPr>
          <w:rFonts w:ascii="Arial" w:hAnsi="Arial" w:cs="Arial"/>
          <w:sz w:val="18"/>
          <w:szCs w:val="18"/>
        </w:rPr>
        <w:t xml:space="preserve"> </w:t>
      </w:r>
      <w:r w:rsidRPr="00D828CD">
        <w:rPr>
          <w:rFonts w:ascii="Arial" w:hAnsi="Arial" w:cs="Arial"/>
          <w:sz w:val="18"/>
          <w:szCs w:val="18"/>
        </w:rPr>
        <w:t>об изменении адреса страницы в сети Интернет, используемой эми</w:t>
      </w:r>
      <w:r w:rsidR="001B750D">
        <w:rPr>
          <w:rFonts w:ascii="Arial" w:hAnsi="Arial" w:cs="Arial"/>
          <w:sz w:val="18"/>
          <w:szCs w:val="18"/>
        </w:rPr>
        <w:t>тентом для раскрытия информации</w:t>
      </w:r>
    </w:p>
    <w:p w:rsidR="00D828CD" w:rsidRPr="00D828CD" w:rsidRDefault="00D828C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83640" w:rsidRDefault="00D828CD" w:rsidP="00D828CD">
      <w:pPr>
        <w:pStyle w:val="a3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sz w:val="18"/>
          <w:szCs w:val="18"/>
          <w:shd w:val="clear" w:color="auto" w:fill="FFFFFF"/>
        </w:rPr>
        <w:t>Общие сведения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="00F83640">
        <w:rPr>
          <w:rFonts w:ascii="Arial" w:hAnsi="Arial" w:cs="Arial"/>
          <w:sz w:val="18"/>
          <w:szCs w:val="18"/>
        </w:rPr>
        <w:t xml:space="preserve">1. Общие сведения </w:t>
      </w:r>
      <w:r w:rsidR="00F83640">
        <w:rPr>
          <w:rFonts w:ascii="Arial" w:hAnsi="Arial" w:cs="Arial"/>
          <w:sz w:val="18"/>
          <w:szCs w:val="18"/>
        </w:rPr>
        <w:br/>
        <w:t xml:space="preserve">1.1. Полное фирменное наименование эмитента (для некоммерческой организации – наименование): Закрытое акционерное общество "Дубненское" </w:t>
      </w:r>
      <w:r w:rsidR="00F83640">
        <w:rPr>
          <w:rFonts w:ascii="Arial" w:hAnsi="Arial" w:cs="Arial"/>
          <w:sz w:val="18"/>
          <w:szCs w:val="18"/>
        </w:rPr>
        <w:br/>
        <w:t xml:space="preserve">1.2. Сокращенное фирменное наименование эмитента: </w:t>
      </w:r>
    </w:p>
    <w:p w:rsidR="00F83640" w:rsidRDefault="00F83640" w:rsidP="00D828CD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ЗАО "Дубненское" </w:t>
      </w:r>
      <w:r>
        <w:rPr>
          <w:rFonts w:ascii="Arial" w:hAnsi="Arial" w:cs="Arial"/>
          <w:sz w:val="18"/>
          <w:szCs w:val="18"/>
        </w:rPr>
        <w:br/>
        <w:t xml:space="preserve">1.3. Место нахождения эмитента: </w:t>
      </w:r>
    </w:p>
    <w:p w:rsidR="00F83640" w:rsidRDefault="00F83640" w:rsidP="00D828CD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Россия, Московская область, Чеховский район, </w:t>
      </w:r>
      <w:proofErr w:type="gramStart"/>
      <w:r>
        <w:rPr>
          <w:rFonts w:ascii="Arial" w:hAnsi="Arial" w:cs="Arial"/>
          <w:sz w:val="18"/>
          <w:szCs w:val="18"/>
        </w:rPr>
        <w:t>п</w:t>
      </w:r>
      <w:proofErr w:type="gramEnd"/>
      <w:r>
        <w:rPr>
          <w:rFonts w:ascii="Arial" w:hAnsi="Arial" w:cs="Arial"/>
          <w:sz w:val="18"/>
          <w:szCs w:val="18"/>
        </w:rPr>
        <w:t xml:space="preserve">/о </w:t>
      </w:r>
      <w:proofErr w:type="spellStart"/>
      <w:r>
        <w:rPr>
          <w:rFonts w:ascii="Arial" w:hAnsi="Arial" w:cs="Arial"/>
          <w:sz w:val="18"/>
          <w:szCs w:val="18"/>
        </w:rPr>
        <w:t>Булычево</w:t>
      </w:r>
      <w:proofErr w:type="spellEnd"/>
      <w:r>
        <w:rPr>
          <w:rFonts w:ascii="Arial" w:hAnsi="Arial" w:cs="Arial"/>
          <w:sz w:val="18"/>
          <w:szCs w:val="18"/>
        </w:rPr>
        <w:t xml:space="preserve"> село Дубна, здание конторы </w:t>
      </w:r>
      <w:r>
        <w:rPr>
          <w:rFonts w:ascii="Arial" w:hAnsi="Arial" w:cs="Arial"/>
          <w:sz w:val="18"/>
          <w:szCs w:val="18"/>
        </w:rPr>
        <w:br/>
        <w:t xml:space="preserve">1.4. ОГРН эмитента: 1035009950018 </w:t>
      </w:r>
      <w:r>
        <w:rPr>
          <w:rFonts w:ascii="Arial" w:hAnsi="Arial" w:cs="Arial"/>
          <w:sz w:val="18"/>
          <w:szCs w:val="18"/>
        </w:rPr>
        <w:br/>
        <w:t xml:space="preserve">1.5. ИНН эмитента: 5048080010 </w:t>
      </w:r>
      <w:r>
        <w:rPr>
          <w:rFonts w:ascii="Arial" w:hAnsi="Arial" w:cs="Arial"/>
          <w:sz w:val="18"/>
          <w:szCs w:val="18"/>
        </w:rPr>
        <w:br/>
        <w:t xml:space="preserve">1.6. Уникальный код эмитента, присвоенный регистрирующим органом: 26062-H </w:t>
      </w:r>
      <w:r>
        <w:rPr>
          <w:rFonts w:ascii="Arial" w:hAnsi="Arial" w:cs="Arial"/>
          <w:sz w:val="18"/>
          <w:szCs w:val="18"/>
        </w:rPr>
        <w:br/>
        <w:t xml:space="preserve">1.7. Адрес страницы в сети Интернет, используемой эмитентом для раскрытия информации: </w:t>
      </w:r>
    </w:p>
    <w:p w:rsidR="00F83640" w:rsidRDefault="00F83640" w:rsidP="00D828CD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http://www.e-disclosure.ru/portal/company.aspx?id=7084; </w:t>
      </w:r>
    </w:p>
    <w:p w:rsidR="00F83640" w:rsidRDefault="00F83640" w:rsidP="00D828CD">
      <w:pPr>
        <w:pStyle w:val="a3"/>
        <w:rPr>
          <w:rFonts w:ascii="Arial" w:hAnsi="Arial" w:cs="Arial"/>
          <w:sz w:val="18"/>
          <w:szCs w:val="18"/>
        </w:rPr>
      </w:pPr>
      <w:hyperlink r:id="rId5" w:history="1">
        <w:r w:rsidRPr="00F83640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http://dubnenskoe-doc.ru/</w:t>
        </w:r>
      </w:hyperlink>
    </w:p>
    <w:p w:rsidR="00D828CD" w:rsidRPr="001B750D" w:rsidRDefault="00D828CD" w:rsidP="00D828CD">
      <w:pPr>
        <w:pStyle w:val="a3"/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sz w:val="18"/>
          <w:szCs w:val="18"/>
        </w:rPr>
        <w:br/>
      </w:r>
      <w:r w:rsidRPr="00D828CD">
        <w:rPr>
          <w:rFonts w:ascii="Arial" w:hAnsi="Arial" w:cs="Arial"/>
          <w:sz w:val="18"/>
          <w:szCs w:val="18"/>
          <w:shd w:val="clear" w:color="auto" w:fill="FFFFFF"/>
        </w:rPr>
        <w:t>2.1. Адрес страницы в сети Интернет, ранее использовавшейся эмитентом для раскрытия информации:</w:t>
      </w:r>
    </w:p>
    <w:p w:rsidR="00F83640" w:rsidRPr="00F83640" w:rsidRDefault="00F83640" w:rsidP="00D828CD">
      <w:pPr>
        <w:pStyle w:val="a3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hyperlink r:id="rId6" w:history="1">
        <w:r w:rsidRPr="00F83640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https://e-disclosure.azipi.ru/organization/personal-pages/1312470/</w:t>
        </w:r>
      </w:hyperlink>
    </w:p>
    <w:p w:rsidR="00D828CD" w:rsidRPr="00D828CD" w:rsidRDefault="00D828CD" w:rsidP="00D828C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995A39">
        <w:rPr>
          <w:rFonts w:ascii="Arial" w:hAnsi="Arial" w:cs="Arial"/>
          <w:sz w:val="18"/>
          <w:szCs w:val="18"/>
          <w:shd w:val="clear" w:color="auto" w:fill="FFFFFF"/>
        </w:rPr>
        <w:t>2.2. Адрес страницы в сети Интернет,  используемой эмитентом для раскрытия информации:</w:t>
      </w:r>
    </w:p>
    <w:p w:rsidR="00F83640" w:rsidRPr="00F83640" w:rsidRDefault="00F83640" w:rsidP="00D828CD">
      <w:pPr>
        <w:pStyle w:val="a3"/>
        <w:rPr>
          <w:rFonts w:ascii="Arial" w:hAnsi="Arial" w:cs="Arial"/>
          <w:sz w:val="18"/>
          <w:szCs w:val="18"/>
        </w:rPr>
      </w:pPr>
      <w:hyperlink r:id="rId7" w:history="1">
        <w:r w:rsidRPr="00F83640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http://www.e-disclosure.ru/portal/company.aspx?id=7084</w:t>
        </w:r>
      </w:hyperlink>
    </w:p>
    <w:p w:rsidR="00D828CD" w:rsidRPr="00D828CD" w:rsidRDefault="00D828CD" w:rsidP="00D828C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D828CD">
        <w:rPr>
          <w:rFonts w:ascii="Arial" w:hAnsi="Arial" w:cs="Arial"/>
          <w:sz w:val="18"/>
          <w:szCs w:val="18"/>
          <w:shd w:val="clear" w:color="auto" w:fill="FFFFFF"/>
        </w:rPr>
        <w:t xml:space="preserve">2.3. Дата, с которой эмитент обеспечивает доступ к информации, раскрытой (опубликованной) на странице в 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>сети И</w:t>
      </w:r>
      <w:r w:rsidR="00F83640">
        <w:rPr>
          <w:rFonts w:ascii="Arial" w:hAnsi="Arial" w:cs="Arial"/>
          <w:sz w:val="18"/>
          <w:szCs w:val="18"/>
          <w:shd w:val="clear" w:color="auto" w:fill="FFFFFF"/>
        </w:rPr>
        <w:t>нтернет по измененному адресу: 03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83640">
        <w:rPr>
          <w:rFonts w:ascii="Arial" w:hAnsi="Arial" w:cs="Arial"/>
          <w:sz w:val="18"/>
          <w:szCs w:val="18"/>
          <w:shd w:val="clear" w:color="auto" w:fill="FFFFFF"/>
        </w:rPr>
        <w:t>апреля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F83640">
        <w:rPr>
          <w:rFonts w:ascii="Arial" w:hAnsi="Arial" w:cs="Arial"/>
          <w:sz w:val="18"/>
          <w:szCs w:val="18"/>
          <w:shd w:val="clear" w:color="auto" w:fill="FFFFFF"/>
        </w:rPr>
        <w:t>7</w:t>
      </w:r>
      <w:r w:rsidRPr="001B750D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D828CD" w:rsidRPr="00D828CD" w:rsidRDefault="00D828C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B017C" w:rsidRPr="00D828CD" w:rsidRDefault="00D828CD">
      <w:pPr>
        <w:rPr>
          <w:rFonts w:ascii="Arial" w:hAnsi="Arial" w:cs="Arial"/>
          <w:sz w:val="18"/>
          <w:szCs w:val="18"/>
        </w:rPr>
      </w:pP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</w:t>
      </w:r>
      <w:r w:rsidR="00F8364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Хрипков А.В.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="00F83640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04</w:t>
      </w:r>
      <w:r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83640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bookmarkStart w:id="0" w:name="_GoBack"/>
      <w:bookmarkEnd w:id="0"/>
      <w:r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F83640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1B750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828CD">
        <w:rPr>
          <w:rFonts w:ascii="Arial" w:hAnsi="Arial" w:cs="Arial"/>
          <w:color w:val="000000"/>
          <w:sz w:val="18"/>
          <w:szCs w:val="18"/>
        </w:rPr>
        <w:br/>
      </w:r>
      <w:r w:rsidRPr="00D828CD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D828C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B017C" w:rsidRPr="00D8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D"/>
    <w:rsid w:val="001B750D"/>
    <w:rsid w:val="00277B69"/>
    <w:rsid w:val="0036751F"/>
    <w:rsid w:val="00995A39"/>
    <w:rsid w:val="00D828CD"/>
    <w:rsid w:val="00DB017C"/>
    <w:rsid w:val="00F83640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70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disclosure.azipi.ru/organization/personal-pages/1312470/" TargetMode="External"/><Relationship Id="rId5" Type="http://schemas.openxmlformats.org/officeDocument/2006/relationships/hyperlink" Target="http://dubnenskoe-doc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dcterms:created xsi:type="dcterms:W3CDTF">2016-05-24T14:32:00Z</dcterms:created>
  <dcterms:modified xsi:type="dcterms:W3CDTF">2017-04-04T09:40:00Z</dcterms:modified>
</cp:coreProperties>
</file>